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 xml:space="preserve">Контрольное задание </w:t>
      </w:r>
    </w:p>
    <w:p w:rsidR="00F6499C"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вариант</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TEXT</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Задание 1. Письменный перевод текста </w:t>
      </w:r>
    </w:p>
    <w:p w:rsidR="00F6499C" w:rsidRPr="00F6499C" w:rsidRDefault="00F6499C" w:rsidP="004D6196">
      <w:pPr>
        <w:spacing w:after="0" w:line="360" w:lineRule="exact"/>
        <w:ind w:firstLine="709"/>
        <w:jc w:val="center"/>
        <w:rPr>
          <w:rFonts w:ascii="Times New Roman" w:hAnsi="Times New Roman" w:cs="Times New Roman"/>
          <w:b/>
          <w:caps/>
          <w:sz w:val="28"/>
          <w:szCs w:val="28"/>
          <w:lang w:val="en-US"/>
        </w:rPr>
      </w:pPr>
    </w:p>
    <w:p w:rsidR="004D6196" w:rsidRPr="00F6499C" w:rsidRDefault="002E6804" w:rsidP="004D6196">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information systems</w:t>
      </w:r>
    </w:p>
    <w:p w:rsidR="004D6196" w:rsidRPr="00F6499C" w:rsidRDefault="004D6196" w:rsidP="004D6196">
      <w:pPr>
        <w:spacing w:after="0" w:line="360" w:lineRule="exact"/>
        <w:ind w:firstLine="709"/>
        <w:jc w:val="both"/>
        <w:rPr>
          <w:rFonts w:ascii="Times New Roman" w:hAnsi="Times New Roman" w:cs="Times New Roman"/>
          <w:sz w:val="28"/>
          <w:szCs w:val="28"/>
          <w:lang w:val="en-US"/>
        </w:rPr>
      </w:pPr>
    </w:p>
    <w:p w:rsidR="002E6804" w:rsidRDefault="002E6804" w:rsidP="002E6804">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An information system is </w:t>
      </w:r>
      <w:r w:rsidRPr="002E6804">
        <w:rPr>
          <w:rFonts w:ascii="Times New Roman" w:hAnsi="Times New Roman" w:cs="Times New Roman"/>
          <w:sz w:val="28"/>
          <w:szCs w:val="28"/>
          <w:lang w:val="en-US"/>
        </w:rPr>
        <w:t xml:space="preserve">an integrated set of components for collecting, storing, and processing data and for providing information, knowledge, and digital products. Business firms and other organizations rely on information systems to carry out and manage their operations, interact with their customers and suppliers, and compete in the marketplace. Information systems are used to run </w:t>
      </w:r>
      <w:proofErr w:type="spellStart"/>
      <w:r w:rsidRPr="002E6804">
        <w:rPr>
          <w:rFonts w:ascii="Times New Roman" w:hAnsi="Times New Roman" w:cs="Times New Roman"/>
          <w:sz w:val="28"/>
          <w:szCs w:val="28"/>
          <w:lang w:val="en-US"/>
        </w:rPr>
        <w:t>interorganizational</w:t>
      </w:r>
      <w:proofErr w:type="spellEnd"/>
      <w:r w:rsidRPr="002E6804">
        <w:rPr>
          <w:rFonts w:ascii="Times New Roman" w:hAnsi="Times New Roman" w:cs="Times New Roman"/>
          <w:sz w:val="28"/>
          <w:szCs w:val="28"/>
          <w:lang w:val="en-US"/>
        </w:rPr>
        <w:t xml:space="preserve"> supply chains and electronic markets.</w:t>
      </w:r>
    </w:p>
    <w:p w:rsidR="002E6804" w:rsidRDefault="002E6804" w:rsidP="002E6804">
      <w:pPr>
        <w:spacing w:after="0" w:line="360" w:lineRule="exact"/>
        <w:ind w:firstLine="709"/>
        <w:jc w:val="both"/>
        <w:rPr>
          <w:rFonts w:ascii="Times New Roman" w:hAnsi="Times New Roman" w:cs="Times New Roman"/>
          <w:sz w:val="28"/>
          <w:szCs w:val="28"/>
          <w:lang w:val="en-US"/>
        </w:rPr>
      </w:pPr>
      <w:r w:rsidRPr="002E6804">
        <w:rPr>
          <w:rFonts w:ascii="Times New Roman" w:hAnsi="Times New Roman" w:cs="Times New Roman"/>
          <w:sz w:val="28"/>
          <w:szCs w:val="28"/>
          <w:lang w:val="en-US"/>
        </w:rPr>
        <w:t xml:space="preserve">For instance, corporations use information systems to process financial accounts, to manage their human resources, and to reach their potential customers with online promotions. Many major companies are built entirely around information systems. These include eBay, a largely auction marketplace; Amazon, an expanding electronic mall and provider of cloud computing services; </w:t>
      </w:r>
      <w:proofErr w:type="spellStart"/>
      <w:r w:rsidRPr="002E6804">
        <w:rPr>
          <w:rFonts w:ascii="Times New Roman" w:hAnsi="Times New Roman" w:cs="Times New Roman"/>
          <w:sz w:val="28"/>
          <w:szCs w:val="28"/>
          <w:lang w:val="en-US"/>
        </w:rPr>
        <w:t>Alibaba</w:t>
      </w:r>
      <w:proofErr w:type="spellEnd"/>
      <w:r w:rsidRPr="002E6804">
        <w:rPr>
          <w:rFonts w:ascii="Times New Roman" w:hAnsi="Times New Roman" w:cs="Times New Roman"/>
          <w:sz w:val="28"/>
          <w:szCs w:val="28"/>
          <w:lang w:val="en-US"/>
        </w:rPr>
        <w:t>, a business-to-business e-marketplace; and Google, a search engine company that derives most of its revenue from keyword advertising on Internet searches. Governments deploy information systems to provide services cost-effecti</w:t>
      </w:r>
      <w:r>
        <w:rPr>
          <w:rFonts w:ascii="Times New Roman" w:hAnsi="Times New Roman" w:cs="Times New Roman"/>
          <w:sz w:val="28"/>
          <w:szCs w:val="28"/>
          <w:lang w:val="en-US"/>
        </w:rPr>
        <w:t>vely to citizens. Digital goods</w:t>
      </w:r>
      <w:r w:rsidRPr="002E6804">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E6804">
        <w:rPr>
          <w:rFonts w:ascii="Times New Roman" w:hAnsi="Times New Roman" w:cs="Times New Roman"/>
          <w:sz w:val="28"/>
          <w:szCs w:val="28"/>
          <w:lang w:val="en-US"/>
        </w:rPr>
        <w:t xml:space="preserve"> such as electronic book</w:t>
      </w:r>
      <w:r>
        <w:rPr>
          <w:rFonts w:ascii="Times New Roman" w:hAnsi="Times New Roman" w:cs="Times New Roman"/>
          <w:sz w:val="28"/>
          <w:szCs w:val="28"/>
          <w:lang w:val="en-US"/>
        </w:rPr>
        <w:t>s, video products, and software</w:t>
      </w:r>
      <w:r w:rsidRPr="002E6804">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E6804">
        <w:rPr>
          <w:rFonts w:ascii="Times New Roman" w:hAnsi="Times New Roman" w:cs="Times New Roman"/>
          <w:sz w:val="28"/>
          <w:szCs w:val="28"/>
          <w:lang w:val="en-US"/>
        </w:rPr>
        <w:t xml:space="preserve"> and online services, such as gaming and social networking, are delivered with information systems. </w:t>
      </w:r>
    </w:p>
    <w:p w:rsidR="002E6804" w:rsidRPr="002E6804" w:rsidRDefault="002E6804" w:rsidP="002E6804">
      <w:pPr>
        <w:spacing w:after="0" w:line="360" w:lineRule="exact"/>
        <w:ind w:firstLine="709"/>
        <w:jc w:val="both"/>
        <w:rPr>
          <w:rFonts w:ascii="Times New Roman" w:hAnsi="Times New Roman" w:cs="Times New Roman"/>
          <w:sz w:val="28"/>
          <w:szCs w:val="28"/>
          <w:lang w:val="en-US"/>
        </w:rPr>
      </w:pPr>
      <w:r w:rsidRPr="002E6804">
        <w:rPr>
          <w:rFonts w:ascii="Times New Roman" w:hAnsi="Times New Roman" w:cs="Times New Roman"/>
          <w:sz w:val="28"/>
          <w:szCs w:val="28"/>
          <w:lang w:val="en-US"/>
        </w:rPr>
        <w:t>As major new technologies for recording and processing information were invented over the millennia, new capabilities appeared, and people became empowered. The invention of the printing press by Jo</w:t>
      </w:r>
      <w:r>
        <w:rPr>
          <w:rFonts w:ascii="Times New Roman" w:hAnsi="Times New Roman" w:cs="Times New Roman"/>
          <w:sz w:val="28"/>
          <w:szCs w:val="28"/>
          <w:lang w:val="en-US"/>
        </w:rPr>
        <w:t>hannes Gutenberg in the mid-15</w:t>
      </w:r>
      <w:r w:rsidRPr="002E6804">
        <w:rPr>
          <w:rFonts w:ascii="Times New Roman" w:hAnsi="Times New Roman" w:cs="Times New Roman"/>
          <w:sz w:val="28"/>
          <w:szCs w:val="28"/>
          <w:vertAlign w:val="superscript"/>
          <w:lang w:val="en-US"/>
        </w:rPr>
        <w:t>th</w:t>
      </w:r>
      <w:r w:rsidRPr="002E6804">
        <w:rPr>
          <w:rFonts w:ascii="Times New Roman" w:hAnsi="Times New Roman" w:cs="Times New Roman"/>
          <w:sz w:val="28"/>
          <w:szCs w:val="28"/>
          <w:lang w:val="en-US"/>
        </w:rPr>
        <w:t xml:space="preserve"> century and the invention of a mechanical calcula</w:t>
      </w:r>
      <w:r>
        <w:rPr>
          <w:rFonts w:ascii="Times New Roman" w:hAnsi="Times New Roman" w:cs="Times New Roman"/>
          <w:sz w:val="28"/>
          <w:szCs w:val="28"/>
          <w:lang w:val="en-US"/>
        </w:rPr>
        <w:t xml:space="preserve">tor by </w:t>
      </w:r>
      <w:proofErr w:type="spellStart"/>
      <w:r>
        <w:rPr>
          <w:rFonts w:ascii="Times New Roman" w:hAnsi="Times New Roman" w:cs="Times New Roman"/>
          <w:sz w:val="28"/>
          <w:szCs w:val="28"/>
          <w:lang w:val="en-US"/>
        </w:rPr>
        <w:t>Blaise</w:t>
      </w:r>
      <w:proofErr w:type="spellEnd"/>
      <w:r>
        <w:rPr>
          <w:rFonts w:ascii="Times New Roman" w:hAnsi="Times New Roman" w:cs="Times New Roman"/>
          <w:sz w:val="28"/>
          <w:szCs w:val="28"/>
          <w:lang w:val="en-US"/>
        </w:rPr>
        <w:t xml:space="preserve"> Pascal in the 17</w:t>
      </w:r>
      <w:r w:rsidRPr="002E6804">
        <w:rPr>
          <w:rFonts w:ascii="Times New Roman" w:hAnsi="Times New Roman" w:cs="Times New Roman"/>
          <w:sz w:val="28"/>
          <w:szCs w:val="28"/>
          <w:vertAlign w:val="superscript"/>
          <w:lang w:val="en-US"/>
        </w:rPr>
        <w:t>th</w:t>
      </w:r>
      <w:r w:rsidRPr="002E6804">
        <w:rPr>
          <w:rFonts w:ascii="Times New Roman" w:hAnsi="Times New Roman" w:cs="Times New Roman"/>
          <w:sz w:val="28"/>
          <w:szCs w:val="28"/>
          <w:lang w:val="en-US"/>
        </w:rPr>
        <w:t xml:space="preserve"> century are but two examples. These inventions led to a profound revolution in the ability to record, process, disseminate, and reach for information and knowledge. This led, in turn, to even deeper changes in individual lives, business orga</w:t>
      </w:r>
      <w:r>
        <w:rPr>
          <w:rFonts w:ascii="Times New Roman" w:hAnsi="Times New Roman" w:cs="Times New Roman"/>
          <w:sz w:val="28"/>
          <w:szCs w:val="28"/>
          <w:lang w:val="en-US"/>
        </w:rPr>
        <w:t>nization, and human governance.</w:t>
      </w:r>
    </w:p>
    <w:p w:rsidR="002E6804" w:rsidRPr="002E6804" w:rsidRDefault="002E6804" w:rsidP="002E6804">
      <w:pPr>
        <w:spacing w:after="0" w:line="360" w:lineRule="exact"/>
        <w:ind w:firstLine="709"/>
        <w:jc w:val="both"/>
        <w:rPr>
          <w:rFonts w:ascii="Times New Roman" w:hAnsi="Times New Roman" w:cs="Times New Roman"/>
          <w:sz w:val="28"/>
          <w:szCs w:val="28"/>
          <w:lang w:val="en-US"/>
        </w:rPr>
      </w:pPr>
      <w:r w:rsidRPr="002E6804">
        <w:rPr>
          <w:rFonts w:ascii="Times New Roman" w:hAnsi="Times New Roman" w:cs="Times New Roman"/>
          <w:sz w:val="28"/>
          <w:szCs w:val="28"/>
          <w:lang w:val="en-US"/>
        </w:rPr>
        <w:t>The first large-scale mechanical information system was Herman Hollerith’s census tabulator. Invented in time to process the 1890 U.S. census, Hollerith’s machine represented a major step in automation, as well as an inspiration to develop computerized information systems.</w:t>
      </w:r>
    </w:p>
    <w:p w:rsidR="002E6804" w:rsidRPr="002E6804" w:rsidRDefault="002E6804" w:rsidP="00F6499C">
      <w:pPr>
        <w:spacing w:after="0" w:line="360" w:lineRule="exact"/>
        <w:ind w:firstLine="709"/>
        <w:jc w:val="center"/>
        <w:rPr>
          <w:rFonts w:ascii="Times New Roman" w:hAnsi="Times New Roman" w:cs="Times New Roman"/>
          <w:sz w:val="28"/>
          <w:szCs w:val="28"/>
          <w:lang w:val="en-US"/>
        </w:rPr>
      </w:pPr>
    </w:p>
    <w:p w:rsidR="00F6499C" w:rsidRPr="002E6804" w:rsidRDefault="00F6499C" w:rsidP="00F6499C">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lastRenderedPageBreak/>
        <w:t>TEXT</w:t>
      </w:r>
      <w:r w:rsidRPr="002E6804">
        <w:rPr>
          <w:rFonts w:ascii="Times New Roman" w:hAnsi="Times New Roman" w:cs="Times New Roman"/>
          <w:b/>
          <w:caps/>
          <w:sz w:val="28"/>
          <w:szCs w:val="28"/>
          <w:lang w:val="en-US"/>
        </w:rPr>
        <w:t xml:space="preserve"> 2</w:t>
      </w:r>
    </w:p>
    <w:p w:rsidR="00F6499C" w:rsidRPr="002E6804" w:rsidRDefault="00F6499C" w:rsidP="00F6499C">
      <w:pPr>
        <w:spacing w:after="0" w:line="360" w:lineRule="exact"/>
        <w:ind w:firstLine="709"/>
        <w:jc w:val="both"/>
        <w:rPr>
          <w:rFonts w:ascii="Times New Roman" w:hAnsi="Times New Roman" w:cs="Times New Roman"/>
          <w:b/>
          <w:caps/>
          <w:sz w:val="28"/>
          <w:szCs w:val="28"/>
          <w:lang w:val="en-US"/>
        </w:rPr>
      </w:pPr>
    </w:p>
    <w:p w:rsidR="004D6196"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2. Устный пересказ текста (на родном или английском языке)</w:t>
      </w:r>
    </w:p>
    <w:p w:rsidR="004D6196" w:rsidRPr="00F6499C" w:rsidRDefault="004D6196" w:rsidP="004D6196">
      <w:pPr>
        <w:spacing w:after="0" w:line="360" w:lineRule="exact"/>
        <w:ind w:firstLine="709"/>
        <w:jc w:val="both"/>
        <w:rPr>
          <w:rFonts w:ascii="Times New Roman" w:hAnsi="Times New Roman" w:cs="Times New Roman"/>
          <w:sz w:val="28"/>
          <w:szCs w:val="28"/>
        </w:rPr>
      </w:pPr>
    </w:p>
    <w:p w:rsidR="004D6196" w:rsidRPr="00217FE0" w:rsidRDefault="002E6804" w:rsidP="004D6196">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geometry</w:t>
      </w:r>
    </w:p>
    <w:p w:rsidR="004D6196" w:rsidRPr="00217FE0" w:rsidRDefault="004D6196" w:rsidP="004D6196">
      <w:pPr>
        <w:spacing w:after="0" w:line="360" w:lineRule="exact"/>
        <w:ind w:firstLine="709"/>
        <w:jc w:val="both"/>
        <w:rPr>
          <w:rFonts w:ascii="Times New Roman" w:hAnsi="Times New Roman" w:cs="Times New Roman"/>
          <w:sz w:val="28"/>
          <w:szCs w:val="28"/>
          <w:lang w:val="en-US"/>
        </w:rPr>
      </w:pPr>
    </w:p>
    <w:p w:rsidR="002E6804" w:rsidRDefault="002E6804" w:rsidP="002E680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Geometry is</w:t>
      </w:r>
      <w:r w:rsidRPr="002E6804">
        <w:rPr>
          <w:rFonts w:ascii="Times New Roman" w:hAnsi="Times New Roman" w:cs="Times New Roman"/>
          <w:sz w:val="28"/>
          <w:szCs w:val="28"/>
          <w:lang w:val="en-US"/>
        </w:rPr>
        <w:t xml:space="preserve"> the branch of mathematics concerned with the shape of individual objects, spatial relationships among various objects, and the properties of surrounding space. </w:t>
      </w:r>
    </w:p>
    <w:p w:rsidR="002E6804" w:rsidRPr="002E6804" w:rsidRDefault="002E6804" w:rsidP="002E6804">
      <w:pPr>
        <w:spacing w:after="0" w:line="240" w:lineRule="auto"/>
        <w:ind w:firstLine="709"/>
        <w:jc w:val="both"/>
        <w:rPr>
          <w:rFonts w:ascii="Times New Roman" w:hAnsi="Times New Roman" w:cs="Times New Roman"/>
          <w:i/>
          <w:sz w:val="28"/>
          <w:szCs w:val="28"/>
          <w:lang w:val="en-US"/>
        </w:rPr>
      </w:pPr>
      <w:r w:rsidRPr="002E6804">
        <w:rPr>
          <w:rFonts w:ascii="Times New Roman" w:hAnsi="Times New Roman" w:cs="Times New Roman"/>
          <w:i/>
          <w:sz w:val="28"/>
          <w:szCs w:val="28"/>
          <w:lang w:val="en-US"/>
        </w:rPr>
        <w:t>Euclidean geometry</w:t>
      </w:r>
    </w:p>
    <w:p w:rsidR="002E6804" w:rsidRPr="002E6804" w:rsidRDefault="002E6804" w:rsidP="002E6804">
      <w:pPr>
        <w:spacing w:after="0" w:line="240" w:lineRule="auto"/>
        <w:ind w:firstLine="709"/>
        <w:jc w:val="both"/>
        <w:rPr>
          <w:rFonts w:ascii="Times New Roman" w:hAnsi="Times New Roman" w:cs="Times New Roman"/>
          <w:sz w:val="28"/>
          <w:szCs w:val="28"/>
          <w:lang w:val="en-US"/>
        </w:rPr>
      </w:pPr>
      <w:r w:rsidRPr="002E6804">
        <w:rPr>
          <w:rFonts w:ascii="Times New Roman" w:hAnsi="Times New Roman" w:cs="Times New Roman"/>
          <w:sz w:val="28"/>
          <w:szCs w:val="28"/>
          <w:lang w:val="en-US"/>
        </w:rPr>
        <w:t>In several ancient cultures there developed a form of geometry suited to the relationships between lengths, areas, and volumes of physical objects. This geometry was codified in Euclid’s Elements about 300 BCE on the basis of 10 axioms, or postulates, from which several hundred theorems were proved by deductive logic. The Elements epitomized the axiomatic-deductiv</w:t>
      </w:r>
      <w:r>
        <w:rPr>
          <w:rFonts w:ascii="Times New Roman" w:hAnsi="Times New Roman" w:cs="Times New Roman"/>
          <w:sz w:val="28"/>
          <w:szCs w:val="28"/>
          <w:lang w:val="en-US"/>
        </w:rPr>
        <w:t>e method for many centuries.</w:t>
      </w:r>
    </w:p>
    <w:p w:rsidR="002E6804" w:rsidRPr="002E6804" w:rsidRDefault="002E6804" w:rsidP="002E6804">
      <w:pPr>
        <w:spacing w:after="0" w:line="240" w:lineRule="auto"/>
        <w:ind w:firstLine="709"/>
        <w:jc w:val="both"/>
        <w:rPr>
          <w:rFonts w:ascii="Times New Roman" w:hAnsi="Times New Roman" w:cs="Times New Roman"/>
          <w:i/>
          <w:sz w:val="28"/>
          <w:szCs w:val="28"/>
          <w:lang w:val="en-US"/>
        </w:rPr>
      </w:pPr>
      <w:r w:rsidRPr="002E6804">
        <w:rPr>
          <w:rFonts w:ascii="Times New Roman" w:hAnsi="Times New Roman" w:cs="Times New Roman"/>
          <w:i/>
          <w:sz w:val="28"/>
          <w:szCs w:val="28"/>
          <w:lang w:val="en-US"/>
        </w:rPr>
        <w:t>Analytic geometry</w:t>
      </w:r>
    </w:p>
    <w:p w:rsidR="002E6804" w:rsidRPr="002E6804" w:rsidRDefault="002E6804" w:rsidP="002E6804">
      <w:pPr>
        <w:spacing w:after="0" w:line="240" w:lineRule="auto"/>
        <w:ind w:firstLine="709"/>
        <w:jc w:val="both"/>
        <w:rPr>
          <w:rFonts w:ascii="Times New Roman" w:hAnsi="Times New Roman" w:cs="Times New Roman"/>
          <w:sz w:val="28"/>
          <w:szCs w:val="28"/>
          <w:lang w:val="en-US"/>
        </w:rPr>
      </w:pPr>
      <w:r w:rsidRPr="002E6804">
        <w:rPr>
          <w:rFonts w:ascii="Times New Roman" w:hAnsi="Times New Roman" w:cs="Times New Roman"/>
          <w:sz w:val="28"/>
          <w:szCs w:val="28"/>
          <w:lang w:val="en-US"/>
        </w:rPr>
        <w:t>Analytic geometry was initiated by the French mathematician René Descartes (1596–1650), who introduced rectangular coordinates to locate points and to enable lines and curves to be represented with algebraic equations. Algebraic geometry is a modern extension of the subject to multidimens</w:t>
      </w:r>
      <w:r>
        <w:rPr>
          <w:rFonts w:ascii="Times New Roman" w:hAnsi="Times New Roman" w:cs="Times New Roman"/>
          <w:sz w:val="28"/>
          <w:szCs w:val="28"/>
          <w:lang w:val="en-US"/>
        </w:rPr>
        <w:t>ional and non-Euclidean spaces.</w:t>
      </w:r>
    </w:p>
    <w:p w:rsidR="002E6804" w:rsidRPr="002E6804" w:rsidRDefault="002E6804" w:rsidP="002E6804">
      <w:pPr>
        <w:spacing w:after="0" w:line="240" w:lineRule="auto"/>
        <w:ind w:firstLine="709"/>
        <w:jc w:val="both"/>
        <w:rPr>
          <w:rFonts w:ascii="Times New Roman" w:hAnsi="Times New Roman" w:cs="Times New Roman"/>
          <w:i/>
          <w:sz w:val="28"/>
          <w:szCs w:val="28"/>
          <w:lang w:val="en-US"/>
        </w:rPr>
      </w:pPr>
      <w:r w:rsidRPr="002E6804">
        <w:rPr>
          <w:rFonts w:ascii="Times New Roman" w:hAnsi="Times New Roman" w:cs="Times New Roman"/>
          <w:i/>
          <w:sz w:val="28"/>
          <w:szCs w:val="28"/>
          <w:lang w:val="en-US"/>
        </w:rPr>
        <w:t>Projective geometry</w:t>
      </w:r>
    </w:p>
    <w:p w:rsidR="002E6804" w:rsidRPr="002E6804" w:rsidRDefault="002E6804" w:rsidP="002E6804">
      <w:pPr>
        <w:spacing w:after="0" w:line="240" w:lineRule="auto"/>
        <w:ind w:firstLine="709"/>
        <w:jc w:val="both"/>
        <w:rPr>
          <w:rFonts w:ascii="Times New Roman" w:hAnsi="Times New Roman" w:cs="Times New Roman"/>
          <w:sz w:val="28"/>
          <w:szCs w:val="28"/>
          <w:lang w:val="en-US"/>
        </w:rPr>
      </w:pPr>
      <w:r w:rsidRPr="002E6804">
        <w:rPr>
          <w:rFonts w:ascii="Times New Roman" w:hAnsi="Times New Roman" w:cs="Times New Roman"/>
          <w:sz w:val="28"/>
          <w:szCs w:val="28"/>
          <w:lang w:val="en-US"/>
        </w:rPr>
        <w:t xml:space="preserve">Projective geometry originated with the French mathematician Girard Desargues (1591–1661) to deal with those properties of geometric figures that are not altered by projecting their image, or </w:t>
      </w:r>
      <w:r>
        <w:rPr>
          <w:rFonts w:ascii="Times New Roman" w:hAnsi="Times New Roman" w:cs="Times New Roman"/>
          <w:sz w:val="28"/>
          <w:szCs w:val="28"/>
          <w:lang w:val="en-US"/>
        </w:rPr>
        <w:t>“shadow,” onto another surface.</w:t>
      </w:r>
    </w:p>
    <w:p w:rsidR="002E6804" w:rsidRPr="002E6804" w:rsidRDefault="002E6804" w:rsidP="002E6804">
      <w:pPr>
        <w:spacing w:after="0" w:line="240" w:lineRule="auto"/>
        <w:ind w:firstLine="709"/>
        <w:jc w:val="both"/>
        <w:rPr>
          <w:rFonts w:ascii="Times New Roman" w:hAnsi="Times New Roman" w:cs="Times New Roman"/>
          <w:i/>
          <w:sz w:val="28"/>
          <w:szCs w:val="28"/>
          <w:lang w:val="en-US"/>
        </w:rPr>
      </w:pPr>
      <w:r w:rsidRPr="002E6804">
        <w:rPr>
          <w:rFonts w:ascii="Times New Roman" w:hAnsi="Times New Roman" w:cs="Times New Roman"/>
          <w:i/>
          <w:sz w:val="28"/>
          <w:szCs w:val="28"/>
          <w:lang w:val="en-US"/>
        </w:rPr>
        <w:t>Differential geometry</w:t>
      </w:r>
    </w:p>
    <w:p w:rsidR="002E6804" w:rsidRPr="002E6804" w:rsidRDefault="002E6804" w:rsidP="002E6804">
      <w:pPr>
        <w:spacing w:after="0" w:line="240" w:lineRule="auto"/>
        <w:ind w:firstLine="709"/>
        <w:jc w:val="both"/>
        <w:rPr>
          <w:rFonts w:ascii="Times New Roman" w:hAnsi="Times New Roman" w:cs="Times New Roman"/>
          <w:sz w:val="28"/>
          <w:szCs w:val="28"/>
          <w:lang w:val="en-US"/>
        </w:rPr>
      </w:pPr>
      <w:r w:rsidRPr="002E6804">
        <w:rPr>
          <w:rFonts w:ascii="Times New Roman" w:hAnsi="Times New Roman" w:cs="Times New Roman"/>
          <w:sz w:val="28"/>
          <w:szCs w:val="28"/>
          <w:lang w:val="en-US"/>
        </w:rPr>
        <w:t>The German mathematician Carl Friedrich Gauss (1777–1855), in connection with practical problems of surveying and geodesy, initiated the field of differential geometry. Using differential calculus, he characterized the intrinsic properties of curves and surfaces. For instance, he showed that the intrinsic curvature of a cylinder is the same as that of a plane, as can be seen by cutting a cylinder along its axis and flattening, but not the same as that of a sphere, which cannot be flattened without distortio</w:t>
      </w:r>
      <w:r>
        <w:rPr>
          <w:rFonts w:ascii="Times New Roman" w:hAnsi="Times New Roman" w:cs="Times New Roman"/>
          <w:sz w:val="28"/>
          <w:szCs w:val="28"/>
          <w:lang w:val="en-US"/>
        </w:rPr>
        <w:t>n.</w:t>
      </w:r>
    </w:p>
    <w:p w:rsidR="002E6804" w:rsidRPr="002E6804" w:rsidRDefault="002E6804" w:rsidP="002E6804">
      <w:pPr>
        <w:spacing w:after="0" w:line="240" w:lineRule="auto"/>
        <w:ind w:firstLine="709"/>
        <w:jc w:val="both"/>
        <w:rPr>
          <w:rFonts w:ascii="Times New Roman" w:hAnsi="Times New Roman" w:cs="Times New Roman"/>
          <w:i/>
          <w:sz w:val="28"/>
          <w:szCs w:val="28"/>
          <w:lang w:val="en-US"/>
        </w:rPr>
      </w:pPr>
      <w:r w:rsidRPr="002E6804">
        <w:rPr>
          <w:rFonts w:ascii="Times New Roman" w:hAnsi="Times New Roman" w:cs="Times New Roman"/>
          <w:i/>
          <w:sz w:val="28"/>
          <w:szCs w:val="28"/>
          <w:lang w:val="en-US"/>
        </w:rPr>
        <w:t>Non-Euclidean geometries</w:t>
      </w:r>
    </w:p>
    <w:p w:rsidR="002E6804" w:rsidRDefault="002E6804" w:rsidP="002E680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Beginning in the 19</w:t>
      </w:r>
      <w:r w:rsidRPr="002E6804">
        <w:rPr>
          <w:rFonts w:ascii="Times New Roman" w:hAnsi="Times New Roman" w:cs="Times New Roman"/>
          <w:sz w:val="28"/>
          <w:szCs w:val="28"/>
          <w:vertAlign w:val="superscript"/>
          <w:lang w:val="en-US"/>
        </w:rPr>
        <w:t>th</w:t>
      </w:r>
      <w:r w:rsidRPr="002E6804">
        <w:rPr>
          <w:rFonts w:ascii="Times New Roman" w:hAnsi="Times New Roman" w:cs="Times New Roman"/>
          <w:sz w:val="28"/>
          <w:szCs w:val="28"/>
          <w:lang w:val="en-US"/>
        </w:rPr>
        <w:t xml:space="preserve"> century, various mathematicians substituted alternatives to Euclid’s parallel postulate, which, in its modern form, reads, “</w:t>
      </w:r>
      <w:proofErr w:type="gramStart"/>
      <w:r w:rsidRPr="002E6804">
        <w:rPr>
          <w:rFonts w:ascii="Times New Roman" w:hAnsi="Times New Roman" w:cs="Times New Roman"/>
          <w:sz w:val="28"/>
          <w:szCs w:val="28"/>
          <w:lang w:val="en-US"/>
        </w:rPr>
        <w:t>given</w:t>
      </w:r>
      <w:proofErr w:type="gramEnd"/>
      <w:r w:rsidRPr="002E6804">
        <w:rPr>
          <w:rFonts w:ascii="Times New Roman" w:hAnsi="Times New Roman" w:cs="Times New Roman"/>
          <w:sz w:val="28"/>
          <w:szCs w:val="28"/>
          <w:lang w:val="en-US"/>
        </w:rPr>
        <w:t xml:space="preserve"> a line and a point not on the line, it is possible to draw exactly one line through the given point parallel to the line.” They hoped to show that the alternatives were logically impossible. Instead, they discovered that consistent non-Euclidean geometries exist.</w:t>
      </w:r>
    </w:p>
    <w:p w:rsidR="002E6804" w:rsidRDefault="002E6804" w:rsidP="004D6196">
      <w:pPr>
        <w:spacing w:after="0" w:line="360" w:lineRule="exact"/>
        <w:ind w:firstLine="709"/>
        <w:jc w:val="both"/>
        <w:rPr>
          <w:rFonts w:ascii="Times New Roman" w:hAnsi="Times New Roman" w:cs="Times New Roman"/>
          <w:sz w:val="28"/>
          <w:szCs w:val="28"/>
          <w:lang w:val="en-US"/>
        </w:rPr>
      </w:pPr>
    </w:p>
    <w:p w:rsidR="002E6804" w:rsidRPr="002E6804" w:rsidRDefault="002E6804" w:rsidP="002E6804">
      <w:pPr>
        <w:spacing w:after="0" w:line="360" w:lineRule="exact"/>
        <w:jc w:val="both"/>
        <w:rPr>
          <w:rFonts w:ascii="Times New Roman" w:hAnsi="Times New Roman" w:cs="Times New Roman"/>
          <w:sz w:val="28"/>
          <w:szCs w:val="28"/>
          <w:lang w:val="en-US"/>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sidRPr="00217FE0">
        <w:rPr>
          <w:rFonts w:ascii="Times New Roman" w:hAnsi="Times New Roman" w:cs="Times New Roman"/>
          <w:b/>
          <w:caps/>
          <w:sz w:val="28"/>
          <w:szCs w:val="28"/>
        </w:rPr>
        <w:t xml:space="preserve"> 3</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3. Устный пересказ текста (строго на английском языке)</w:t>
      </w:r>
    </w:p>
    <w:p w:rsidR="004D6196" w:rsidRPr="00217FE0" w:rsidRDefault="004D6196" w:rsidP="00F6499C">
      <w:pPr>
        <w:spacing w:after="0" w:line="360" w:lineRule="exact"/>
        <w:jc w:val="both"/>
        <w:rPr>
          <w:rFonts w:ascii="Times New Roman" w:hAnsi="Times New Roman" w:cs="Times New Roman"/>
          <w:sz w:val="28"/>
          <w:szCs w:val="28"/>
        </w:rPr>
      </w:pPr>
    </w:p>
    <w:p w:rsidR="00F6499C" w:rsidRPr="00F6499C" w:rsidRDefault="00F6499C" w:rsidP="00F6499C">
      <w:pPr>
        <w:spacing w:after="0" w:line="240" w:lineRule="auto"/>
        <w:ind w:firstLine="709"/>
        <w:jc w:val="center"/>
        <w:rPr>
          <w:rFonts w:ascii="Times New Roman" w:hAnsi="Times New Roman" w:cs="Times New Roman"/>
          <w:b/>
          <w:caps/>
          <w:sz w:val="28"/>
          <w:szCs w:val="28"/>
          <w:lang w:val="en"/>
        </w:rPr>
      </w:pPr>
      <w:r w:rsidRPr="00F6499C">
        <w:rPr>
          <w:rFonts w:ascii="Times New Roman" w:hAnsi="Times New Roman" w:cs="Times New Roman"/>
          <w:b/>
          <w:caps/>
          <w:sz w:val="28"/>
          <w:szCs w:val="28"/>
          <w:lang w:val="en"/>
        </w:rPr>
        <w:t>Monica Dickens</w:t>
      </w:r>
    </w:p>
    <w:p w:rsidR="00F6499C"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 </w:t>
      </w:r>
    </w:p>
    <w:p w:rsidR="00F6499C" w:rsidRDefault="00F6499C"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Monica Enid Dickens (10 May 1915–</w:t>
      </w:r>
      <w:r w:rsidRPr="001C4521">
        <w:rPr>
          <w:rFonts w:ascii="Times New Roman" w:hAnsi="Times New Roman" w:cs="Times New Roman"/>
          <w:sz w:val="28"/>
          <w:szCs w:val="28"/>
          <w:lang w:val="en-US"/>
        </w:rPr>
        <w:t>25 December 1992) was an English writer, the great-granddaughter of Charles Dickens</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Known as "Monty" to her family and friends, she was born into an upper middle class London family to Henry Charles Dickens (1878–1966), a barrister, and Fanny (née </w:t>
      </w:r>
      <w:proofErr w:type="spellStart"/>
      <w:r w:rsidRPr="001C4521">
        <w:rPr>
          <w:rFonts w:ascii="Times New Roman" w:hAnsi="Times New Roman" w:cs="Times New Roman"/>
          <w:sz w:val="28"/>
          <w:szCs w:val="28"/>
          <w:lang w:val="en-US"/>
        </w:rPr>
        <w:t>Runge</w:t>
      </w:r>
      <w:proofErr w:type="spellEnd"/>
      <w:r w:rsidRPr="001C4521">
        <w:rPr>
          <w:rFonts w:ascii="Times New Roman" w:hAnsi="Times New Roman" w:cs="Times New Roman"/>
          <w:sz w:val="28"/>
          <w:szCs w:val="28"/>
          <w:lang w:val="en-US"/>
        </w:rPr>
        <w:t>). She was the granddaughter of Sir Henry Fielding Dickens KC. Disillusioned with the world she was brought up in – she was expelled from St Paul's Girls' School in London before she was presented at court as a debutante – she decided to go into domestic service despite coming from the privileged class; her experiences as a cook and general servant would form the nucleus of her first b</w:t>
      </w:r>
      <w:r>
        <w:rPr>
          <w:rFonts w:ascii="Times New Roman" w:hAnsi="Times New Roman" w:cs="Times New Roman"/>
          <w:sz w:val="28"/>
          <w:szCs w:val="28"/>
          <w:lang w:val="en-US"/>
        </w:rPr>
        <w:t>ook, One Pair Of Hands in 1939.</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i/>
          <w:sz w:val="28"/>
          <w:szCs w:val="28"/>
          <w:lang w:val="en-US"/>
        </w:rPr>
        <w:t>One Pair Of Feet</w:t>
      </w:r>
      <w:r w:rsidRPr="001C4521">
        <w:rPr>
          <w:rFonts w:ascii="Times New Roman" w:hAnsi="Times New Roman" w:cs="Times New Roman"/>
          <w:sz w:val="28"/>
          <w:szCs w:val="28"/>
          <w:lang w:val="en-US"/>
        </w:rPr>
        <w:t xml:space="preserve"> (1942) recounted her work as a nurse, and subsequently she worked in an aircraft factory and on the Hertfordshire Express </w:t>
      </w:r>
      <w:r>
        <w:rPr>
          <w:rFonts w:ascii="Times New Roman" w:hAnsi="Times New Roman" w:cs="Times New Roman"/>
          <w:sz w:val="28"/>
          <w:szCs w:val="28"/>
          <w:lang w:val="en-US"/>
        </w:rPr>
        <w:t>–</w:t>
      </w:r>
      <w:r w:rsidRPr="001C4521">
        <w:rPr>
          <w:rFonts w:ascii="Times New Roman" w:hAnsi="Times New Roman" w:cs="Times New Roman"/>
          <w:sz w:val="28"/>
          <w:szCs w:val="28"/>
          <w:lang w:val="en-US"/>
        </w:rPr>
        <w:t xml:space="preserve"> a local newspaper in </w:t>
      </w:r>
      <w:proofErr w:type="spellStart"/>
      <w:r w:rsidRPr="001C4521">
        <w:rPr>
          <w:rFonts w:ascii="Times New Roman" w:hAnsi="Times New Roman" w:cs="Times New Roman"/>
          <w:sz w:val="28"/>
          <w:szCs w:val="28"/>
          <w:lang w:val="en-US"/>
        </w:rPr>
        <w:t>Hitchin</w:t>
      </w:r>
      <w:proofErr w:type="spellEnd"/>
      <w:r w:rsidRPr="001C4521">
        <w:rPr>
          <w:rFonts w:ascii="Times New Roman" w:hAnsi="Times New Roman" w:cs="Times New Roman"/>
          <w:sz w:val="28"/>
          <w:szCs w:val="28"/>
          <w:lang w:val="en-US"/>
        </w:rPr>
        <w:t xml:space="preserve">; her experiences in the latter field of work inspired her 1951 </w:t>
      </w:r>
      <w:r>
        <w:rPr>
          <w:rFonts w:ascii="Times New Roman" w:hAnsi="Times New Roman" w:cs="Times New Roman"/>
          <w:sz w:val="28"/>
          <w:szCs w:val="28"/>
          <w:lang w:val="en-US"/>
        </w:rPr>
        <w:t xml:space="preserve">book </w:t>
      </w:r>
      <w:r w:rsidRPr="001C4521">
        <w:rPr>
          <w:rFonts w:ascii="Times New Roman" w:hAnsi="Times New Roman" w:cs="Times New Roman"/>
          <w:i/>
          <w:sz w:val="28"/>
          <w:szCs w:val="28"/>
          <w:lang w:val="en-US"/>
        </w:rPr>
        <w:t>My Turn to Make the Tea</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Soon after this, she moved from her home in </w:t>
      </w:r>
      <w:proofErr w:type="spellStart"/>
      <w:r w:rsidRPr="001C4521">
        <w:rPr>
          <w:rFonts w:ascii="Times New Roman" w:hAnsi="Times New Roman" w:cs="Times New Roman"/>
          <w:sz w:val="28"/>
          <w:szCs w:val="28"/>
          <w:lang w:val="en-US"/>
        </w:rPr>
        <w:t>Hinxworth</w:t>
      </w:r>
      <w:proofErr w:type="spellEnd"/>
      <w:r w:rsidRPr="001C4521">
        <w:rPr>
          <w:rFonts w:ascii="Times New Roman" w:hAnsi="Times New Roman" w:cs="Times New Roman"/>
          <w:sz w:val="28"/>
          <w:szCs w:val="28"/>
          <w:lang w:val="en-US"/>
        </w:rPr>
        <w:t xml:space="preserve"> in Hertfordshire to the United States after marrying a United States Navy officer, Roy O. Stratton, who died in 1985. They adopted two daughters, Pamela and Prudence. The family lived in Washington, D.C. and Falmouth, Massachusetts and she continued to write, most of her books being set in Britain. She was also a regular columnist for the British women's magazin</w:t>
      </w:r>
      <w:r>
        <w:rPr>
          <w:rFonts w:ascii="Times New Roman" w:hAnsi="Times New Roman" w:cs="Times New Roman"/>
          <w:sz w:val="28"/>
          <w:szCs w:val="28"/>
          <w:lang w:val="en-US"/>
        </w:rPr>
        <w:t xml:space="preserve">e </w:t>
      </w:r>
      <w:r w:rsidRPr="001C4521">
        <w:rPr>
          <w:rFonts w:ascii="Times New Roman" w:hAnsi="Times New Roman" w:cs="Times New Roman"/>
          <w:i/>
          <w:sz w:val="28"/>
          <w:szCs w:val="28"/>
          <w:lang w:val="en-US"/>
        </w:rPr>
        <w:t>Woman's Own</w:t>
      </w:r>
      <w:r>
        <w:rPr>
          <w:rFonts w:ascii="Times New Roman" w:hAnsi="Times New Roman" w:cs="Times New Roman"/>
          <w:sz w:val="28"/>
          <w:szCs w:val="28"/>
          <w:lang w:val="en-US"/>
        </w:rPr>
        <w:t xml:space="preserve"> for twenty years.</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Dickens had strong humanitarian interests which were manifested in her work with the National Society for the Prevention of Cruelty to Children (reflected in her 1953 book No More Meadows and her 1964 work Kate and Emma), the Royal Society for the Prevention of Cruelty to Animals (coming to the fore in her 1963 book Cobbler's Dream), and the Samaritans, the subject of her 1970 novel </w:t>
      </w:r>
      <w:r w:rsidRPr="001C4521">
        <w:rPr>
          <w:rFonts w:ascii="Times New Roman" w:hAnsi="Times New Roman" w:cs="Times New Roman"/>
          <w:i/>
          <w:sz w:val="28"/>
          <w:szCs w:val="28"/>
          <w:lang w:val="en-US"/>
        </w:rPr>
        <w:t>The Listeners</w:t>
      </w:r>
      <w:r w:rsidRPr="001C4521">
        <w:rPr>
          <w:rFonts w:ascii="Times New Roman" w:hAnsi="Times New Roman" w:cs="Times New Roman"/>
          <w:sz w:val="28"/>
          <w:szCs w:val="28"/>
          <w:lang w:val="en-US"/>
        </w:rPr>
        <w:t xml:space="preserve"> – she helped to found the first American branch of the Samaritans in Massachusetts in 1974. From 1970 onwards she wrote a number of children's books; the </w:t>
      </w:r>
      <w:proofErr w:type="spellStart"/>
      <w:r w:rsidRPr="001C4521">
        <w:rPr>
          <w:rFonts w:ascii="Times New Roman" w:hAnsi="Times New Roman" w:cs="Times New Roman"/>
          <w:sz w:val="28"/>
          <w:szCs w:val="28"/>
          <w:lang w:val="en-US"/>
        </w:rPr>
        <w:t>Follyfoot</w:t>
      </w:r>
      <w:proofErr w:type="spellEnd"/>
      <w:r w:rsidRPr="001C4521">
        <w:rPr>
          <w:rFonts w:ascii="Times New Roman" w:hAnsi="Times New Roman" w:cs="Times New Roman"/>
          <w:sz w:val="28"/>
          <w:szCs w:val="28"/>
          <w:lang w:val="en-US"/>
        </w:rPr>
        <w:t xml:space="preserve"> series of books followed on from her earlier adult novel Cobbler's Dream, and were the basis of a children's TV series, also called </w:t>
      </w:r>
      <w:proofErr w:type="spellStart"/>
      <w:r w:rsidRPr="001C4521">
        <w:rPr>
          <w:rFonts w:ascii="Times New Roman" w:hAnsi="Times New Roman" w:cs="Times New Roman"/>
          <w:i/>
          <w:sz w:val="28"/>
          <w:szCs w:val="28"/>
          <w:lang w:val="en-US"/>
        </w:rPr>
        <w:t>Follyfoot</w:t>
      </w:r>
      <w:proofErr w:type="spellEnd"/>
      <w:r w:rsidRPr="001C4521">
        <w:rPr>
          <w:rFonts w:ascii="Times New Roman" w:hAnsi="Times New Roman" w:cs="Times New Roman"/>
          <w:sz w:val="28"/>
          <w:szCs w:val="28"/>
          <w:lang w:val="en-US"/>
        </w:rPr>
        <w:t>, produced by Yorkshire Television for the UK's ITV network between 1971 and 1973 (and popular around the wo</w:t>
      </w:r>
      <w:r>
        <w:rPr>
          <w:rFonts w:ascii="Times New Roman" w:hAnsi="Times New Roman" w:cs="Times New Roman"/>
          <w:sz w:val="28"/>
          <w:szCs w:val="28"/>
          <w:lang w:val="en-US"/>
        </w:rPr>
        <w:t>rld for many years thereafter).</w:t>
      </w:r>
      <w:r w:rsidRPr="001C4521">
        <w:rPr>
          <w:rFonts w:ascii="Times New Roman" w:hAnsi="Times New Roman" w:cs="Times New Roman"/>
          <w:sz w:val="28"/>
          <w:szCs w:val="28"/>
          <w:lang w:val="en-US"/>
        </w:rPr>
        <w:t xml:space="preserve"> </w:t>
      </w:r>
    </w:p>
    <w:p w:rsidR="00F6499C" w:rsidRPr="00217FE0"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In 1978, Monica Dickens published her autobiography, An Open Book. In 1985 she returned to the UK after the death of her husband, and continued to write until her death on Christmas Day 1992, aged 77, her final book being published posthumously. She was also an occasional broadcaster for most of her writing career.</w:t>
      </w:r>
    </w:p>
    <w:p w:rsidR="00F6499C" w:rsidRDefault="00F6499C" w:rsidP="00F6499C">
      <w:pPr>
        <w:spacing w:after="0" w:line="240" w:lineRule="auto"/>
        <w:ind w:firstLine="709"/>
        <w:jc w:val="both"/>
        <w:rPr>
          <w:rFonts w:ascii="Times New Roman" w:hAnsi="Times New Roman" w:cs="Times New Roman"/>
          <w:sz w:val="28"/>
          <w:szCs w:val="28"/>
          <w:lang w:val="en-US"/>
        </w:rPr>
      </w:pPr>
    </w:p>
    <w:p w:rsidR="002E6804" w:rsidRPr="00217FE0" w:rsidRDefault="002E6804" w:rsidP="00F6499C">
      <w:pPr>
        <w:spacing w:after="0" w:line="240" w:lineRule="auto"/>
        <w:ind w:firstLine="709"/>
        <w:jc w:val="both"/>
        <w:rPr>
          <w:rFonts w:ascii="Times New Roman" w:hAnsi="Times New Roman" w:cs="Times New Roman"/>
          <w:sz w:val="28"/>
          <w:szCs w:val="28"/>
          <w:lang w:val="en-US"/>
        </w:rPr>
      </w:pPr>
      <w:bookmarkStart w:id="0" w:name="_GoBack"/>
      <w:bookmarkEnd w:id="0"/>
    </w:p>
    <w:p w:rsidR="00F6499C" w:rsidRPr="00F6499C" w:rsidRDefault="00F6499C" w:rsidP="00F6499C">
      <w:pPr>
        <w:spacing w:after="0" w:line="240" w:lineRule="auto"/>
        <w:ind w:firstLine="709"/>
        <w:jc w:val="both"/>
        <w:rPr>
          <w:rFonts w:ascii="Times New Roman" w:hAnsi="Times New Roman" w:cs="Times New Roman"/>
          <w:b/>
          <w:sz w:val="28"/>
          <w:szCs w:val="28"/>
        </w:rPr>
      </w:pPr>
      <w:r w:rsidRPr="00F6499C">
        <w:rPr>
          <w:rFonts w:ascii="Times New Roman" w:hAnsi="Times New Roman" w:cs="Times New Roman"/>
          <w:b/>
          <w:sz w:val="28"/>
          <w:szCs w:val="28"/>
        </w:rPr>
        <w:lastRenderedPageBreak/>
        <w:t>Задание 4. Беседа по устной теме «</w:t>
      </w:r>
      <w:r w:rsidR="00217FE0">
        <w:rPr>
          <w:rFonts w:ascii="Times New Roman" w:hAnsi="Times New Roman" w:cs="Times New Roman"/>
          <w:b/>
          <w:sz w:val="28"/>
          <w:szCs w:val="28"/>
          <w:lang w:val="en-US"/>
        </w:rPr>
        <w:t>My</w:t>
      </w:r>
      <w:r w:rsidRPr="00F6499C">
        <w:rPr>
          <w:rFonts w:ascii="Times New Roman" w:hAnsi="Times New Roman" w:cs="Times New Roman"/>
          <w:b/>
          <w:sz w:val="28"/>
          <w:szCs w:val="28"/>
        </w:rPr>
        <w:t xml:space="preserve"> </w:t>
      </w:r>
      <w:r w:rsidRPr="00F6499C">
        <w:rPr>
          <w:rFonts w:ascii="Times New Roman" w:hAnsi="Times New Roman" w:cs="Times New Roman"/>
          <w:b/>
          <w:sz w:val="28"/>
          <w:szCs w:val="28"/>
          <w:lang w:val="en-US"/>
        </w:rPr>
        <w:t>research</w:t>
      </w:r>
      <w:r w:rsidRPr="00F6499C">
        <w:rPr>
          <w:rFonts w:ascii="Times New Roman" w:hAnsi="Times New Roman" w:cs="Times New Roman"/>
          <w:b/>
          <w:sz w:val="28"/>
          <w:szCs w:val="28"/>
        </w:rPr>
        <w:t xml:space="preserve">» </w:t>
      </w:r>
    </w:p>
    <w:p w:rsidR="004D6196" w:rsidRPr="00F6499C" w:rsidRDefault="004D6196" w:rsidP="00F6499C">
      <w:pPr>
        <w:spacing w:after="0" w:line="360" w:lineRule="exact"/>
        <w:ind w:firstLine="709"/>
        <w:jc w:val="both"/>
        <w:rPr>
          <w:rFonts w:ascii="Times New Roman" w:hAnsi="Times New Roman" w:cs="Times New Roman"/>
          <w:sz w:val="28"/>
          <w:szCs w:val="28"/>
        </w:rPr>
      </w:pPr>
    </w:p>
    <w:sectPr w:rsidR="004D6196" w:rsidRPr="00F64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96"/>
    <w:rsid w:val="00097A0E"/>
    <w:rsid w:val="00217FE0"/>
    <w:rsid w:val="002E6804"/>
    <w:rsid w:val="004D6196"/>
    <w:rsid w:val="007C3D82"/>
    <w:rsid w:val="00F6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00161">
      <w:bodyDiv w:val="1"/>
      <w:marLeft w:val="0"/>
      <w:marRight w:val="0"/>
      <w:marTop w:val="0"/>
      <w:marBottom w:val="0"/>
      <w:divBdr>
        <w:top w:val="none" w:sz="0" w:space="0" w:color="auto"/>
        <w:left w:val="none" w:sz="0" w:space="0" w:color="auto"/>
        <w:bottom w:val="none" w:sz="0" w:space="0" w:color="auto"/>
        <w:right w:val="none" w:sz="0" w:space="0" w:color="auto"/>
      </w:divBdr>
    </w:div>
    <w:div w:id="819081058">
      <w:bodyDiv w:val="1"/>
      <w:marLeft w:val="0"/>
      <w:marRight w:val="0"/>
      <w:marTop w:val="0"/>
      <w:marBottom w:val="0"/>
      <w:divBdr>
        <w:top w:val="none" w:sz="0" w:space="0" w:color="auto"/>
        <w:left w:val="none" w:sz="0" w:space="0" w:color="auto"/>
        <w:bottom w:val="none" w:sz="0" w:space="0" w:color="auto"/>
        <w:right w:val="none" w:sz="0" w:space="0" w:color="auto"/>
      </w:divBdr>
    </w:div>
    <w:div w:id="1469742486">
      <w:bodyDiv w:val="1"/>
      <w:marLeft w:val="0"/>
      <w:marRight w:val="0"/>
      <w:marTop w:val="0"/>
      <w:marBottom w:val="0"/>
      <w:divBdr>
        <w:top w:val="none" w:sz="0" w:space="0" w:color="auto"/>
        <w:left w:val="none" w:sz="0" w:space="0" w:color="auto"/>
        <w:bottom w:val="none" w:sz="0" w:space="0" w:color="auto"/>
        <w:right w:val="none" w:sz="0" w:space="0" w:color="auto"/>
      </w:divBdr>
    </w:div>
    <w:div w:id="1556700785">
      <w:bodyDiv w:val="1"/>
      <w:marLeft w:val="0"/>
      <w:marRight w:val="0"/>
      <w:marTop w:val="0"/>
      <w:marBottom w:val="0"/>
      <w:divBdr>
        <w:top w:val="none" w:sz="0" w:space="0" w:color="auto"/>
        <w:left w:val="none" w:sz="0" w:space="0" w:color="auto"/>
        <w:bottom w:val="none" w:sz="0" w:space="0" w:color="auto"/>
        <w:right w:val="none" w:sz="0" w:space="0" w:color="auto"/>
      </w:divBdr>
    </w:div>
    <w:div w:id="1880585738">
      <w:bodyDiv w:val="1"/>
      <w:marLeft w:val="0"/>
      <w:marRight w:val="0"/>
      <w:marTop w:val="0"/>
      <w:marBottom w:val="0"/>
      <w:divBdr>
        <w:top w:val="none" w:sz="0" w:space="0" w:color="auto"/>
        <w:left w:val="none" w:sz="0" w:space="0" w:color="auto"/>
        <w:bottom w:val="none" w:sz="0" w:space="0" w:color="auto"/>
        <w:right w:val="none" w:sz="0" w:space="0" w:color="auto"/>
      </w:divBdr>
    </w:div>
    <w:div w:id="197502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12BB9-D98A-4F89-A626-13FDADA9D806}"/>
</file>

<file path=customXml/itemProps2.xml><?xml version="1.0" encoding="utf-8"?>
<ds:datastoreItem xmlns:ds="http://schemas.openxmlformats.org/officeDocument/2006/customXml" ds:itemID="{4889C115-E021-4053-9759-D7ACE89C0CFA}"/>
</file>

<file path=customXml/itemProps3.xml><?xml version="1.0" encoding="utf-8"?>
<ds:datastoreItem xmlns:ds="http://schemas.openxmlformats.org/officeDocument/2006/customXml" ds:itemID="{5FA6CB89-B69A-4D35-879A-55D59D61B012}"/>
</file>

<file path=docProps/app.xml><?xml version="1.0" encoding="utf-8"?>
<Properties xmlns="http://schemas.openxmlformats.org/officeDocument/2006/extended-properties" xmlns:vt="http://schemas.openxmlformats.org/officeDocument/2006/docPropsVTypes">
  <Template>Normal</Template>
  <TotalTime>29</TotalTime>
  <Pages>1</Pages>
  <Words>1069</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5</cp:revision>
  <dcterms:created xsi:type="dcterms:W3CDTF">2018-05-17T09:12:00Z</dcterms:created>
  <dcterms:modified xsi:type="dcterms:W3CDTF">2018-05-17T12:29:00Z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